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XSpec="center" w:tblpY="1"/>
        <w:tblOverlap w:val="never"/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doubleWave" w:sz="6" w:space="0" w:color="auto"/>
        </w:tblBorders>
        <w:tblLook w:val="04A0" w:firstRow="1" w:lastRow="0" w:firstColumn="1" w:lastColumn="0" w:noHBand="0" w:noVBand="1"/>
      </w:tblPr>
      <w:tblGrid>
        <w:gridCol w:w="7117"/>
        <w:gridCol w:w="7117"/>
      </w:tblGrid>
      <w:tr w:rsidR="000F7597" w:rsidRPr="0030737D" w:rsidTr="00A90960">
        <w:trPr>
          <w:trHeight w:val="4524"/>
        </w:trPr>
        <w:tc>
          <w:tcPr>
            <w:tcW w:w="7117" w:type="dxa"/>
            <w:tcBorders>
              <w:top w:val="single" w:sz="4" w:space="0" w:color="auto"/>
              <w:bottom w:val="doubleWav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597" w:rsidRPr="0030737D" w:rsidRDefault="000F7597" w:rsidP="00231279">
            <w:pPr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30737D">
              <w:rPr>
                <w:b/>
                <w:sz w:val="28"/>
                <w:szCs w:val="28"/>
              </w:rPr>
              <w:t xml:space="preserve">RESERVER LES PRESTATIONS NECESSAIRES A UN </w:t>
            </w:r>
            <w:r>
              <w:rPr>
                <w:b/>
                <w:sz w:val="28"/>
                <w:szCs w:val="28"/>
              </w:rPr>
              <w:t>DEPLACEMENT</w:t>
            </w:r>
          </w:p>
          <w:p w:rsidR="000F7597" w:rsidRPr="0030737D" w:rsidRDefault="000F7597" w:rsidP="00231279">
            <w:pPr>
              <w:rPr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doubleWave" w:sz="6" w:space="0" w:color="auto"/>
            </w:tcBorders>
            <w:shd w:val="clear" w:color="auto" w:fill="auto"/>
          </w:tcPr>
          <w:p w:rsidR="000F7597" w:rsidRPr="005D212E" w:rsidRDefault="000F7597" w:rsidP="00231279">
            <w:pPr>
              <w:spacing w:after="0" w:line="240" w:lineRule="auto"/>
              <w:rPr>
                <w:sz w:val="24"/>
                <w:szCs w:val="24"/>
              </w:rPr>
            </w:pPr>
            <w:r w:rsidRPr="005D212E">
              <w:rPr>
                <w:b/>
                <w:sz w:val="24"/>
                <w:szCs w:val="24"/>
              </w:rPr>
              <w:t>C1 :</w:t>
            </w:r>
            <w:r w:rsidRPr="005D212E">
              <w:rPr>
                <w:sz w:val="24"/>
                <w:szCs w:val="24"/>
              </w:rPr>
              <w:t xml:space="preserve"> Recevoir des appels téléphoniques, prendre des commandes et optimiser la relation de services aux clients</w:t>
            </w:r>
          </w:p>
          <w:p w:rsidR="000F7597" w:rsidRPr="005D212E" w:rsidRDefault="000F7597" w:rsidP="00231279">
            <w:pPr>
              <w:spacing w:after="0" w:line="240" w:lineRule="auto"/>
              <w:rPr>
                <w:sz w:val="24"/>
                <w:szCs w:val="24"/>
              </w:rPr>
            </w:pPr>
            <w:r w:rsidRPr="005D212E">
              <w:rPr>
                <w:b/>
                <w:sz w:val="24"/>
                <w:szCs w:val="24"/>
              </w:rPr>
              <w:t>C2 :</w:t>
            </w:r>
            <w:r w:rsidRPr="005D212E">
              <w:rPr>
                <w:sz w:val="24"/>
                <w:szCs w:val="24"/>
              </w:rPr>
              <w:t xml:space="preserve"> Rechercher et réserver les prestations de transport, appropriées à la demande du client, en utilisant un ou plusieurs systèmes informatiques d’information et de</w:t>
            </w:r>
          </w:p>
          <w:p w:rsidR="000F7597" w:rsidRPr="005D212E" w:rsidRDefault="000F7597" w:rsidP="00231279">
            <w:pPr>
              <w:spacing w:after="0" w:line="240" w:lineRule="auto"/>
              <w:rPr>
                <w:sz w:val="24"/>
                <w:szCs w:val="24"/>
              </w:rPr>
            </w:pPr>
            <w:r w:rsidRPr="005D212E">
              <w:rPr>
                <w:sz w:val="24"/>
                <w:szCs w:val="24"/>
              </w:rPr>
              <w:t>réservation (GDS, logiciels professionnels, portails ou sites Internet…)</w:t>
            </w:r>
          </w:p>
          <w:p w:rsidR="000F7597" w:rsidRPr="005D212E" w:rsidRDefault="000F7597" w:rsidP="00231279">
            <w:pPr>
              <w:spacing w:after="0" w:line="240" w:lineRule="auto"/>
              <w:rPr>
                <w:sz w:val="24"/>
                <w:szCs w:val="24"/>
              </w:rPr>
            </w:pPr>
            <w:r w:rsidRPr="005D212E">
              <w:rPr>
                <w:b/>
                <w:sz w:val="24"/>
                <w:szCs w:val="24"/>
              </w:rPr>
              <w:t>C3 :</w:t>
            </w:r>
            <w:r w:rsidRPr="005D212E">
              <w:rPr>
                <w:sz w:val="24"/>
                <w:szCs w:val="24"/>
              </w:rPr>
              <w:t xml:space="preserve"> Rechercher et réserver les prestations complémentaires au transport, appropriées à la demande du client, en utilisant un ou plusieurs systèmes informatiques</w:t>
            </w:r>
          </w:p>
          <w:p w:rsidR="000F7597" w:rsidRPr="005D212E" w:rsidRDefault="000F7597" w:rsidP="00231279">
            <w:pPr>
              <w:spacing w:after="0" w:line="240" w:lineRule="auto"/>
              <w:rPr>
                <w:sz w:val="24"/>
                <w:szCs w:val="24"/>
              </w:rPr>
            </w:pPr>
            <w:r w:rsidRPr="005D212E">
              <w:rPr>
                <w:sz w:val="24"/>
                <w:szCs w:val="24"/>
              </w:rPr>
              <w:t>d’information et de réservation (GDS, logiciels professionnels, portails ou sites Internet…)</w:t>
            </w:r>
          </w:p>
          <w:p w:rsidR="000F7597" w:rsidRPr="005D212E" w:rsidRDefault="000F7597" w:rsidP="00231279">
            <w:pPr>
              <w:spacing w:after="0" w:line="240" w:lineRule="auto"/>
              <w:rPr>
                <w:sz w:val="24"/>
                <w:szCs w:val="24"/>
              </w:rPr>
            </w:pPr>
            <w:r w:rsidRPr="005D212E">
              <w:rPr>
                <w:b/>
                <w:sz w:val="24"/>
                <w:szCs w:val="24"/>
              </w:rPr>
              <w:t>C4 :</w:t>
            </w:r>
            <w:r w:rsidRPr="005D212E">
              <w:rPr>
                <w:sz w:val="24"/>
                <w:szCs w:val="24"/>
              </w:rPr>
              <w:t xml:space="preserve"> Exploiter des informations professionnelles en anglais et communiquer oralement en langue anglaise pour apporter aux clients des informations relatives aux</w:t>
            </w:r>
          </w:p>
          <w:p w:rsidR="000F7597" w:rsidRPr="0030737D" w:rsidRDefault="000F7597" w:rsidP="00231279">
            <w:pPr>
              <w:spacing w:after="0" w:line="240" w:lineRule="auto"/>
              <w:rPr>
                <w:sz w:val="24"/>
                <w:szCs w:val="24"/>
              </w:rPr>
            </w:pPr>
            <w:r w:rsidRPr="005D212E">
              <w:rPr>
                <w:sz w:val="24"/>
                <w:szCs w:val="24"/>
              </w:rPr>
              <w:t>transports et aux voyages</w:t>
            </w:r>
          </w:p>
        </w:tc>
      </w:tr>
      <w:tr w:rsidR="000F7597" w:rsidRPr="00971F59" w:rsidTr="00A90960">
        <w:trPr>
          <w:trHeight w:val="2718"/>
        </w:trPr>
        <w:tc>
          <w:tcPr>
            <w:tcW w:w="7117" w:type="dxa"/>
            <w:tcBorders>
              <w:top w:val="doubleWave" w:sz="6" w:space="0" w:color="auto"/>
              <w:bottom w:val="doubleWav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597" w:rsidRPr="00971F59" w:rsidRDefault="000F7597" w:rsidP="00231279">
            <w:pPr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971F59">
              <w:rPr>
                <w:b/>
                <w:sz w:val="28"/>
                <w:szCs w:val="28"/>
              </w:rPr>
              <w:t>VENDRE DES VOYAGES</w:t>
            </w:r>
          </w:p>
        </w:tc>
        <w:tc>
          <w:tcPr>
            <w:tcW w:w="7117" w:type="dxa"/>
            <w:tcBorders>
              <w:top w:val="doubleWave" w:sz="6" w:space="0" w:color="auto"/>
              <w:left w:val="single" w:sz="4" w:space="0" w:color="auto"/>
            </w:tcBorders>
            <w:shd w:val="clear" w:color="auto" w:fill="auto"/>
          </w:tcPr>
          <w:p w:rsidR="000F7597" w:rsidRPr="005D212E" w:rsidRDefault="000F7597" w:rsidP="00231279">
            <w:pPr>
              <w:tabs>
                <w:tab w:val="left" w:pos="8041"/>
              </w:tabs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30737D">
              <w:rPr>
                <w:b/>
                <w:bCs/>
                <w:sz w:val="24"/>
                <w:szCs w:val="24"/>
              </w:rPr>
              <w:t>C5 :</w:t>
            </w:r>
            <w:r w:rsidRPr="005D212E">
              <w:rPr>
                <w:b/>
                <w:bCs/>
                <w:sz w:val="24"/>
                <w:szCs w:val="24"/>
              </w:rPr>
              <w:t xml:space="preserve"> </w:t>
            </w:r>
            <w:r w:rsidRPr="005D212E">
              <w:rPr>
                <w:bCs/>
                <w:sz w:val="24"/>
                <w:szCs w:val="24"/>
              </w:rPr>
              <w:t>Réaliser des ventes de voyages en situation de face à face</w:t>
            </w:r>
          </w:p>
          <w:p w:rsidR="000F7597" w:rsidRPr="005D212E" w:rsidRDefault="000F7597" w:rsidP="00231279">
            <w:pPr>
              <w:tabs>
                <w:tab w:val="left" w:pos="8041"/>
              </w:tabs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5D212E">
              <w:rPr>
                <w:bCs/>
                <w:sz w:val="24"/>
                <w:szCs w:val="24"/>
              </w:rPr>
              <w:t>et à distance</w:t>
            </w:r>
          </w:p>
          <w:p w:rsidR="000F7597" w:rsidRPr="005D212E" w:rsidRDefault="000F7597" w:rsidP="00231279">
            <w:pPr>
              <w:tabs>
                <w:tab w:val="left" w:pos="8041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5D212E">
              <w:rPr>
                <w:b/>
                <w:bCs/>
                <w:sz w:val="24"/>
                <w:szCs w:val="24"/>
              </w:rPr>
              <w:t xml:space="preserve">C6 : </w:t>
            </w:r>
            <w:r w:rsidRPr="005D212E">
              <w:rPr>
                <w:bCs/>
                <w:sz w:val="24"/>
                <w:szCs w:val="24"/>
              </w:rPr>
              <w:t>Informer et conseiller les clients sur les produits et les services liés aux voyages en utilisant des outils et des ressources adaptés</w:t>
            </w:r>
          </w:p>
          <w:p w:rsidR="000F7597" w:rsidRPr="005D212E" w:rsidRDefault="000F7597" w:rsidP="00231279">
            <w:pPr>
              <w:tabs>
                <w:tab w:val="left" w:pos="8041"/>
              </w:tabs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5D212E">
              <w:rPr>
                <w:b/>
                <w:bCs/>
                <w:sz w:val="24"/>
                <w:szCs w:val="24"/>
              </w:rPr>
              <w:t xml:space="preserve">C7 : </w:t>
            </w:r>
            <w:r w:rsidRPr="005D212E">
              <w:rPr>
                <w:bCs/>
                <w:sz w:val="24"/>
                <w:szCs w:val="24"/>
              </w:rPr>
              <w:t>Prendre en compte le cadre juridique régissant l’organisation et la vente de voyages dans son activité</w:t>
            </w:r>
          </w:p>
          <w:p w:rsidR="000F7597" w:rsidRPr="005D212E" w:rsidRDefault="000F7597" w:rsidP="00231279">
            <w:pPr>
              <w:tabs>
                <w:tab w:val="left" w:pos="804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D212E">
              <w:rPr>
                <w:b/>
                <w:bCs/>
                <w:sz w:val="24"/>
                <w:szCs w:val="24"/>
              </w:rPr>
              <w:t>C8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D212E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D212E">
              <w:rPr>
                <w:bCs/>
                <w:sz w:val="24"/>
                <w:szCs w:val="24"/>
              </w:rPr>
              <w:t>Assurer un service commercial performant pour le suivi, la fidélisation ou la prospection de clientèle</w:t>
            </w:r>
          </w:p>
          <w:p w:rsidR="000F7597" w:rsidRPr="00971F59" w:rsidRDefault="000F7597" w:rsidP="0023127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0F7597" w:rsidRPr="0030737D" w:rsidTr="00A90960">
        <w:trPr>
          <w:trHeight w:val="1498"/>
        </w:trPr>
        <w:tc>
          <w:tcPr>
            <w:tcW w:w="7117" w:type="dxa"/>
            <w:tcBorders>
              <w:top w:val="doubleWav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597" w:rsidRPr="0030737D" w:rsidRDefault="000F7597" w:rsidP="00231279">
            <w:pPr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30737D">
              <w:rPr>
                <w:b/>
                <w:sz w:val="28"/>
                <w:szCs w:val="28"/>
              </w:rPr>
              <w:t>CONSTRUIRE ET COMMERCIALISER DES VOYAGES</w:t>
            </w:r>
          </w:p>
          <w:p w:rsidR="000F7597" w:rsidRPr="0030737D" w:rsidRDefault="000F7597" w:rsidP="00231279">
            <w:pPr>
              <w:rPr>
                <w:sz w:val="28"/>
                <w:szCs w:val="28"/>
              </w:rPr>
            </w:pPr>
          </w:p>
        </w:tc>
        <w:tc>
          <w:tcPr>
            <w:tcW w:w="7117" w:type="dxa"/>
            <w:tcBorders>
              <w:left w:val="single" w:sz="4" w:space="0" w:color="auto"/>
            </w:tcBorders>
            <w:shd w:val="clear" w:color="auto" w:fill="auto"/>
          </w:tcPr>
          <w:p w:rsidR="000F7597" w:rsidRPr="0030737D" w:rsidRDefault="000F7597" w:rsidP="00231279">
            <w:pPr>
              <w:tabs>
                <w:tab w:val="left" w:pos="804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30737D">
              <w:rPr>
                <w:b/>
                <w:bCs/>
                <w:sz w:val="24"/>
                <w:szCs w:val="24"/>
              </w:rPr>
              <w:t>C</w:t>
            </w:r>
            <w:r w:rsidR="008647B3">
              <w:rPr>
                <w:b/>
                <w:bCs/>
                <w:sz w:val="24"/>
                <w:szCs w:val="24"/>
              </w:rPr>
              <w:t>9</w:t>
            </w:r>
            <w:r w:rsidRPr="0030737D">
              <w:rPr>
                <w:b/>
                <w:bCs/>
                <w:sz w:val="24"/>
                <w:szCs w:val="24"/>
              </w:rPr>
              <w:t xml:space="preserve"> : </w:t>
            </w:r>
            <w:r w:rsidRPr="0030737D">
              <w:rPr>
                <w:sz w:val="24"/>
                <w:szCs w:val="24"/>
              </w:rPr>
              <w:t xml:space="preserve">Assembler différentes prestations et personnaliser un produit de voyage </w:t>
            </w:r>
          </w:p>
          <w:p w:rsidR="000F7597" w:rsidRPr="0030737D" w:rsidRDefault="000F7597" w:rsidP="00231279">
            <w:pPr>
              <w:tabs>
                <w:tab w:val="left" w:pos="804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30737D">
              <w:rPr>
                <w:b/>
                <w:bCs/>
                <w:sz w:val="24"/>
                <w:szCs w:val="24"/>
              </w:rPr>
              <w:t>C1</w:t>
            </w:r>
            <w:r w:rsidR="008647B3">
              <w:rPr>
                <w:b/>
                <w:bCs/>
                <w:sz w:val="24"/>
                <w:szCs w:val="24"/>
              </w:rPr>
              <w:t>0</w:t>
            </w:r>
            <w:r w:rsidRPr="0030737D">
              <w:rPr>
                <w:b/>
                <w:bCs/>
                <w:sz w:val="24"/>
                <w:szCs w:val="24"/>
              </w:rPr>
              <w:t xml:space="preserve"> : </w:t>
            </w:r>
            <w:r w:rsidRPr="00336642">
              <w:rPr>
                <w:bCs/>
                <w:sz w:val="24"/>
                <w:szCs w:val="24"/>
              </w:rPr>
              <w:t>Elaborer le voyage en déterminant son prix de vente du voyage et préparant l’offre commerciale</w:t>
            </w:r>
          </w:p>
          <w:p w:rsidR="000F7597" w:rsidRPr="0030737D" w:rsidRDefault="000F7597" w:rsidP="008647B3">
            <w:pPr>
              <w:tabs>
                <w:tab w:val="left" w:pos="804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30737D">
              <w:rPr>
                <w:b/>
                <w:bCs/>
                <w:sz w:val="24"/>
                <w:szCs w:val="24"/>
              </w:rPr>
              <w:t>C1</w:t>
            </w:r>
            <w:r w:rsidR="008647B3">
              <w:rPr>
                <w:b/>
                <w:bCs/>
                <w:sz w:val="24"/>
                <w:szCs w:val="24"/>
              </w:rPr>
              <w:t>1</w:t>
            </w:r>
            <w:bookmarkStart w:id="0" w:name="_GoBack"/>
            <w:bookmarkEnd w:id="0"/>
            <w:r w:rsidRPr="0030737D">
              <w:rPr>
                <w:b/>
                <w:bCs/>
                <w:sz w:val="24"/>
                <w:szCs w:val="24"/>
              </w:rPr>
              <w:t xml:space="preserve"> : </w:t>
            </w:r>
            <w:r w:rsidRPr="0030737D">
              <w:rPr>
                <w:sz w:val="24"/>
                <w:szCs w:val="24"/>
              </w:rPr>
              <w:t>Commercialiser un voyage</w:t>
            </w:r>
          </w:p>
        </w:tc>
      </w:tr>
    </w:tbl>
    <w:p w:rsidR="008D1708" w:rsidRDefault="008D1708"/>
    <w:p w:rsidR="008D1708" w:rsidRPr="008D1708" w:rsidRDefault="008D1708" w:rsidP="008D1708"/>
    <w:p w:rsidR="008D1708" w:rsidRPr="008D1708" w:rsidRDefault="008D1708" w:rsidP="008D1708"/>
    <w:p w:rsidR="008D1708" w:rsidRPr="008D1708" w:rsidRDefault="008D1708" w:rsidP="008D1708"/>
    <w:p w:rsidR="008D1708" w:rsidRPr="008D1708" w:rsidRDefault="008D1708" w:rsidP="008D1708"/>
    <w:p w:rsidR="008D1708" w:rsidRPr="008D1708" w:rsidRDefault="008D1708" w:rsidP="008D1708"/>
    <w:p w:rsidR="008D1708" w:rsidRDefault="008D1708" w:rsidP="008D1708"/>
    <w:p w:rsidR="002514F2" w:rsidRPr="008D1708" w:rsidRDefault="002514F2" w:rsidP="008D1708"/>
    <w:sectPr w:rsidR="002514F2" w:rsidRPr="008D1708" w:rsidSect="006325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397" w:right="510" w:bottom="397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509" w:rsidRDefault="00900509" w:rsidP="00900509">
      <w:pPr>
        <w:spacing w:after="0" w:line="240" w:lineRule="auto"/>
      </w:pPr>
      <w:r>
        <w:separator/>
      </w:r>
    </w:p>
  </w:endnote>
  <w:endnote w:type="continuationSeparator" w:id="0">
    <w:p w:rsidR="00900509" w:rsidRDefault="00900509" w:rsidP="0090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960" w:rsidRDefault="00A9096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509" w:rsidRDefault="00900509">
    <w:pPr>
      <w:pStyle w:val="Pieddepage"/>
    </w:pPr>
    <w:r>
      <w:t xml:space="preserve">                     </w:t>
    </w:r>
    <w:r>
      <w:rPr>
        <w:noProof/>
        <w:lang w:eastAsia="fr-FR"/>
      </w:rPr>
      <w:drawing>
        <wp:inline distT="0" distB="0" distL="0" distR="0" wp14:anchorId="2B2F5A06" wp14:editId="529D509A">
          <wp:extent cx="1038225" cy="219075"/>
          <wp:effectExtent l="0" t="0" r="9525" b="9525"/>
          <wp:docPr id="1" name="Image 1" descr="logo-AFT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AFT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01/09/2016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960" w:rsidRDefault="00A9096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509" w:rsidRDefault="00900509" w:rsidP="00900509">
      <w:pPr>
        <w:spacing w:after="0" w:line="240" w:lineRule="auto"/>
      </w:pPr>
      <w:r>
        <w:separator/>
      </w:r>
    </w:p>
  </w:footnote>
  <w:footnote w:type="continuationSeparator" w:id="0">
    <w:p w:rsidR="00900509" w:rsidRDefault="00900509" w:rsidP="00900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895" w:rsidRDefault="008647B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51372" o:spid="_x0000_s2051" type="#_x0000_t75" style="position:absolute;margin-left:0;margin-top:0;width:710.4pt;height:473.95pt;z-index:-251657216;mso-position-horizontal:center;mso-position-horizontal-relative:margin;mso-position-vertical:center;mso-position-vertical-relative:margin" o:allowincell="f">
          <v:imagedata r:id="rId1" o:title="hands-600497_12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509" w:rsidRDefault="00900509" w:rsidP="00900509">
    <w:pPr>
      <w:pStyle w:val="En-tte"/>
      <w:jc w:val="center"/>
      <w:rPr>
        <w:b/>
        <w:i/>
        <w:sz w:val="28"/>
        <w:szCs w:val="28"/>
      </w:rPr>
    </w:pPr>
    <w:r w:rsidRPr="00BF3621">
      <w:rPr>
        <w:b/>
        <w:i/>
        <w:sz w:val="28"/>
        <w:szCs w:val="28"/>
      </w:rPr>
      <w:t xml:space="preserve">COMPETENCES DU TITRE VENDEUR CONSEIL EN VOYAGES D’AFFAIRES ET DE TOURISME  ENREGISTRE AU </w:t>
    </w:r>
    <w:r w:rsidRPr="00336642">
      <w:rPr>
        <w:b/>
        <w:i/>
        <w:sz w:val="28"/>
        <w:szCs w:val="28"/>
      </w:rPr>
      <w:t>REPERTOIRE NATIONAL DES CERTIFICATIONS PROFESSIONNELLES</w:t>
    </w:r>
    <w:r>
      <w:rPr>
        <w:b/>
        <w:i/>
        <w:sz w:val="28"/>
        <w:szCs w:val="28"/>
      </w:rPr>
      <w:t xml:space="preserve"> </w:t>
    </w:r>
    <w:r w:rsidRPr="00BF3621">
      <w:rPr>
        <w:b/>
        <w:i/>
        <w:sz w:val="28"/>
        <w:szCs w:val="28"/>
      </w:rPr>
      <w:t>AU NIVEAU III</w:t>
    </w:r>
    <w:r>
      <w:rPr>
        <w:b/>
        <w:i/>
        <w:sz w:val="28"/>
        <w:szCs w:val="28"/>
      </w:rPr>
      <w:t xml:space="preserve"> par a</w:t>
    </w:r>
    <w:r w:rsidRPr="00336642">
      <w:rPr>
        <w:b/>
        <w:i/>
        <w:sz w:val="28"/>
        <w:szCs w:val="28"/>
      </w:rPr>
      <w:t>rrêté du 26 mai 2016 publié au Journal Officiel du 07 juin 201</w:t>
    </w:r>
    <w:r>
      <w:rPr>
        <w:b/>
        <w:i/>
        <w:sz w:val="28"/>
        <w:szCs w:val="28"/>
      </w:rPr>
      <w:t>6</w:t>
    </w:r>
  </w:p>
  <w:p w:rsidR="00900509" w:rsidRDefault="008647B3" w:rsidP="00900509">
    <w:pPr>
      <w:pStyle w:val="En-tte"/>
      <w:jc w:val="center"/>
    </w:pPr>
    <w:r>
      <w:rPr>
        <w:b/>
        <w:i/>
        <w:noProof/>
        <w:sz w:val="28"/>
        <w:szCs w:val="28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51373" o:spid="_x0000_s2052" type="#_x0000_t75" style="position:absolute;left:0;text-align:left;margin-left:0;margin-top:0;width:710.4pt;height:473.95pt;z-index:-251656192;mso-position-horizontal:center;mso-position-horizontal-relative:margin;mso-position-vertical:center;mso-position-vertical-relative:margin" o:allowincell="f">
          <v:imagedata r:id="rId1" o:title="hands-600497_12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895" w:rsidRDefault="008647B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51371" o:spid="_x0000_s2050" type="#_x0000_t75" style="position:absolute;margin-left:0;margin-top:0;width:710.4pt;height:473.95pt;z-index:-251658240;mso-position-horizontal:center;mso-position-horizontal-relative:margin;mso-position-vertical:center;mso-position-vertical-relative:margin" o:allowincell="f">
          <v:imagedata r:id="rId1" o:title="hands-600497_12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C00D7"/>
    <w:multiLevelType w:val="hybridMultilevel"/>
    <w:tmpl w:val="BA1A1E40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509"/>
    <w:rsid w:val="00013895"/>
    <w:rsid w:val="000A7587"/>
    <w:rsid w:val="000F7597"/>
    <w:rsid w:val="00231279"/>
    <w:rsid w:val="002514F2"/>
    <w:rsid w:val="00632530"/>
    <w:rsid w:val="008647B3"/>
    <w:rsid w:val="008D1708"/>
    <w:rsid w:val="00900509"/>
    <w:rsid w:val="009C5552"/>
    <w:rsid w:val="00A90960"/>
    <w:rsid w:val="00DB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50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0509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90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0509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5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50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0509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90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0509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5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AFT-IFTIM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AFT-IFTIM</dc:creator>
  <cp:lastModifiedBy>AFT-IFTIM</cp:lastModifiedBy>
  <cp:revision>7</cp:revision>
  <cp:lastPrinted>2016-08-30T14:33:00Z</cp:lastPrinted>
  <dcterms:created xsi:type="dcterms:W3CDTF">2016-08-30T14:01:00Z</dcterms:created>
  <dcterms:modified xsi:type="dcterms:W3CDTF">2016-09-02T13:41:00Z</dcterms:modified>
</cp:coreProperties>
</file>